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0795" w14:textId="49E5AE16" w:rsidR="007A6472" w:rsidRPr="00D6484A" w:rsidRDefault="007A6472" w:rsidP="005A678E">
      <w:pPr>
        <w:jc w:val="center"/>
        <w:rPr>
          <w:b/>
          <w:bCs/>
        </w:rPr>
      </w:pPr>
      <w:r w:rsidRPr="00D6484A">
        <w:rPr>
          <w:b/>
          <w:bCs/>
        </w:rPr>
        <w:t>ACE Network Ageing Society Grand Challenge Group</w:t>
      </w:r>
    </w:p>
    <w:p w14:paraId="52650F0F" w14:textId="77777777" w:rsidR="007A6472" w:rsidRPr="00D6484A" w:rsidRDefault="007A6472" w:rsidP="005A678E">
      <w:pPr>
        <w:jc w:val="center"/>
        <w:rPr>
          <w:b/>
          <w:bCs/>
        </w:rPr>
      </w:pPr>
      <w:r w:rsidRPr="00D6484A">
        <w:rPr>
          <w:b/>
          <w:bCs/>
        </w:rPr>
        <w:t>Industry Engagement Workshop</w:t>
      </w:r>
    </w:p>
    <w:p w14:paraId="50F551E0" w14:textId="77777777" w:rsidR="007A6472" w:rsidRDefault="007A6472" w:rsidP="005A678E">
      <w:pPr>
        <w:jc w:val="center"/>
      </w:pPr>
      <w:r>
        <w:t>Monday 22</w:t>
      </w:r>
      <w:r w:rsidRPr="007A6472">
        <w:rPr>
          <w:vertAlign w:val="superscript"/>
        </w:rPr>
        <w:t>nd</w:t>
      </w:r>
      <w:r>
        <w:t xml:space="preserve"> September 2025</w:t>
      </w:r>
    </w:p>
    <w:p w14:paraId="5625A51F" w14:textId="370D92C9" w:rsidR="007A6472" w:rsidRDefault="007A6472" w:rsidP="005A678E">
      <w:pPr>
        <w:jc w:val="center"/>
      </w:pPr>
      <w:r>
        <w:t xml:space="preserve">Radcliffe </w:t>
      </w:r>
      <w:r w:rsidR="001E7F38">
        <w:t>Conference Centre</w:t>
      </w:r>
    </w:p>
    <w:p w14:paraId="1384D58F" w14:textId="77777777" w:rsidR="007A6472" w:rsidRDefault="007A6472" w:rsidP="005A678E">
      <w:pPr>
        <w:jc w:val="center"/>
      </w:pPr>
      <w:r>
        <w:t>University of Warwick</w:t>
      </w:r>
    </w:p>
    <w:p w14:paraId="55A51066" w14:textId="77777777" w:rsidR="007A6472" w:rsidRDefault="007A6472"/>
    <w:p w14:paraId="34295300" w14:textId="30104802" w:rsidR="00930E10" w:rsidRPr="00D6484A" w:rsidRDefault="007A6472">
      <w:pPr>
        <w:rPr>
          <w:b/>
          <w:bCs/>
          <w:u w:val="single"/>
        </w:rPr>
      </w:pPr>
      <w:r w:rsidRPr="00D6484A">
        <w:rPr>
          <w:b/>
          <w:bCs/>
          <w:u w:val="single"/>
        </w:rPr>
        <w:t>Draft Programme</w:t>
      </w:r>
    </w:p>
    <w:p w14:paraId="58E32BDC" w14:textId="77777777" w:rsidR="007A6472" w:rsidRDefault="007A6472"/>
    <w:p w14:paraId="60A85B37" w14:textId="59FF8BC9" w:rsidR="007A6472" w:rsidRDefault="007A6472">
      <w:r>
        <w:t>09:30-10:00 – Arrival and Registration/Coffee</w:t>
      </w:r>
    </w:p>
    <w:p w14:paraId="3BF4CD86" w14:textId="77777777" w:rsidR="007A6472" w:rsidRDefault="007A6472"/>
    <w:p w14:paraId="78A859B5" w14:textId="5CD062F3" w:rsidR="007A6472" w:rsidRPr="00A639F0" w:rsidRDefault="007A6472">
      <w:r w:rsidRPr="00A639F0">
        <w:t>10:00-10:1</w:t>
      </w:r>
      <w:r w:rsidR="005A678E">
        <w:t>0</w:t>
      </w:r>
      <w:r w:rsidRPr="00A639F0">
        <w:t xml:space="preserve"> </w:t>
      </w:r>
      <w:r w:rsidR="00F70418" w:rsidRPr="00F70418">
        <w:rPr>
          <w:b/>
          <w:bCs/>
        </w:rPr>
        <w:t xml:space="preserve">Prof </w:t>
      </w:r>
      <w:r w:rsidRPr="00F70418">
        <w:rPr>
          <w:b/>
          <w:bCs/>
        </w:rPr>
        <w:t>Mike Chappell</w:t>
      </w:r>
      <w:r w:rsidRPr="00A639F0">
        <w:t xml:space="preserve"> </w:t>
      </w:r>
      <w:r w:rsidR="00F70418">
        <w:t>(Lead for ACE Network Ageing Society GCRC, School of Engineering, University of Warwick)</w:t>
      </w:r>
    </w:p>
    <w:p w14:paraId="0277F27B" w14:textId="4EF3C3B8" w:rsidR="007A6472" w:rsidRPr="00A639F0" w:rsidRDefault="007A6472">
      <w:r w:rsidRPr="00A639F0">
        <w:t>Welcome and Introductory Presentation</w:t>
      </w:r>
    </w:p>
    <w:p w14:paraId="226D39BE" w14:textId="77777777" w:rsidR="007A6472" w:rsidRPr="00A639F0" w:rsidRDefault="007A6472"/>
    <w:p w14:paraId="1B43E7A1" w14:textId="758EDF80" w:rsidR="007A6472" w:rsidRPr="00A639F0" w:rsidRDefault="007A6472">
      <w:r w:rsidRPr="00A639F0">
        <w:t>10:1</w:t>
      </w:r>
      <w:r w:rsidR="005A678E">
        <w:t>0</w:t>
      </w:r>
      <w:r w:rsidRPr="00A639F0">
        <w:t>-10:</w:t>
      </w:r>
      <w:r w:rsidR="005A678E">
        <w:t>50</w:t>
      </w:r>
      <w:r w:rsidRPr="00A639F0">
        <w:t xml:space="preserve"> </w:t>
      </w:r>
      <w:r w:rsidRPr="00193BEC">
        <w:rPr>
          <w:b/>
          <w:bCs/>
        </w:rPr>
        <w:t>David Wortley</w:t>
      </w:r>
      <w:r w:rsidRPr="00A639F0">
        <w:t xml:space="preserve"> </w:t>
      </w:r>
      <w:r w:rsidR="00F70418" w:rsidRPr="00F70418">
        <w:rPr>
          <w:b/>
          <w:bCs/>
        </w:rPr>
        <w:t>FRSA</w:t>
      </w:r>
      <w:r w:rsidR="00F70418">
        <w:t xml:space="preserve"> </w:t>
      </w:r>
      <w:r w:rsidRPr="00A639F0">
        <w:t>(Director World Lifestyle Medicine Education Services (WLMES)</w:t>
      </w:r>
    </w:p>
    <w:p w14:paraId="52D7FCD1" w14:textId="46789257" w:rsidR="007A6472" w:rsidRPr="00A639F0" w:rsidRDefault="007A6472" w:rsidP="007A6472">
      <w:r w:rsidRPr="00A639F0">
        <w:t>“The Impact of Digital Technologies on the Ageing Society”</w:t>
      </w:r>
    </w:p>
    <w:p w14:paraId="10C32A91" w14:textId="77777777" w:rsidR="007A6472" w:rsidRPr="00A639F0" w:rsidRDefault="007A6472" w:rsidP="007A6472"/>
    <w:p w14:paraId="490D956A" w14:textId="4D9847EB" w:rsidR="007A6472" w:rsidRPr="00A639F0" w:rsidRDefault="007A6472">
      <w:r w:rsidRPr="00A639F0">
        <w:t>10:</w:t>
      </w:r>
      <w:r w:rsidR="005A678E">
        <w:t>50</w:t>
      </w:r>
      <w:r w:rsidRPr="00A639F0">
        <w:t>-11:</w:t>
      </w:r>
      <w:r w:rsidR="00732071">
        <w:t>15</w:t>
      </w:r>
      <w:r w:rsidRPr="00A639F0">
        <w:t xml:space="preserve"> </w:t>
      </w:r>
      <w:r w:rsidRPr="00193BEC">
        <w:rPr>
          <w:b/>
          <w:bCs/>
        </w:rPr>
        <w:t>Dr Ziwei Wang</w:t>
      </w:r>
      <w:r w:rsidRPr="00A639F0">
        <w:t xml:space="preserve"> (School of Engineering, Lancaster University)</w:t>
      </w:r>
    </w:p>
    <w:p w14:paraId="33A8CB00" w14:textId="2B421EC5" w:rsidR="007A6472" w:rsidRPr="00A639F0" w:rsidRDefault="007A6472" w:rsidP="007A6472">
      <w:r w:rsidRPr="00A639F0">
        <w:t>“</w:t>
      </w:r>
      <w:r w:rsidRPr="00A639F0">
        <w:rPr>
          <w:color w:val="0F1115"/>
          <w:shd w:val="clear" w:color="auto" w:fill="FFFFFF"/>
        </w:rPr>
        <w:t>Beyond the Hand: Augmenting Human Capability Through Gaze and AI”.</w:t>
      </w:r>
    </w:p>
    <w:p w14:paraId="4F55DF9C" w14:textId="6D80886D" w:rsidR="007A6472" w:rsidRPr="00A639F0" w:rsidRDefault="007A6472"/>
    <w:p w14:paraId="1182B686" w14:textId="35FF09C3" w:rsidR="007A6472" w:rsidRPr="00A639F0" w:rsidRDefault="007A6472">
      <w:r w:rsidRPr="00A639F0">
        <w:t>11:</w:t>
      </w:r>
      <w:r w:rsidR="00732071">
        <w:t>15</w:t>
      </w:r>
      <w:r w:rsidRPr="00A639F0">
        <w:t>-11:</w:t>
      </w:r>
      <w:r w:rsidR="005A678E">
        <w:t>40</w:t>
      </w:r>
      <w:r w:rsidRPr="00A639F0">
        <w:t xml:space="preserve"> Coffee Break</w:t>
      </w:r>
    </w:p>
    <w:p w14:paraId="4F8FE104" w14:textId="77777777" w:rsidR="007A6472" w:rsidRDefault="007A6472"/>
    <w:p w14:paraId="00496617" w14:textId="1E96D908" w:rsidR="007A6472" w:rsidRPr="00A639F0" w:rsidRDefault="007A6472">
      <w:r w:rsidRPr="00A639F0">
        <w:t>11:40-12:0</w:t>
      </w:r>
      <w:r w:rsidR="00732071">
        <w:t>5</w:t>
      </w:r>
      <w:r w:rsidR="006C747F" w:rsidRPr="00A639F0">
        <w:t xml:space="preserve"> </w:t>
      </w:r>
      <w:r w:rsidR="00193BEC" w:rsidRPr="00193BEC">
        <w:rPr>
          <w:b/>
          <w:bCs/>
        </w:rPr>
        <w:t>Prof</w:t>
      </w:r>
      <w:r w:rsidR="006C747F" w:rsidRPr="00193BEC">
        <w:rPr>
          <w:b/>
          <w:bCs/>
        </w:rPr>
        <w:t xml:space="preserve"> Piyush Upadhyay</w:t>
      </w:r>
      <w:r w:rsidR="006C747F" w:rsidRPr="00A639F0">
        <w:t xml:space="preserve"> (Orthop</w:t>
      </w:r>
      <w:r w:rsidR="005A678E">
        <w:t>a</w:t>
      </w:r>
      <w:r w:rsidR="006C747F" w:rsidRPr="00A639F0">
        <w:t>edic Consultant, George Eliot Hospital, Nuneaton &amp; Hon Prof., School of Engineering, University of Warwick)</w:t>
      </w:r>
    </w:p>
    <w:p w14:paraId="6765F083" w14:textId="3DB92D0E" w:rsidR="006C747F" w:rsidRPr="00A639F0" w:rsidRDefault="006C747F">
      <w:r w:rsidRPr="00A639F0">
        <w:t>“</w:t>
      </w:r>
      <w:r w:rsidR="008350A5">
        <w:t>ACE</w:t>
      </w:r>
      <w:r w:rsidR="00474DAC">
        <w:t>-</w:t>
      </w:r>
      <w:proofErr w:type="spellStart"/>
      <w:r w:rsidR="008350A5">
        <w:t>ing</w:t>
      </w:r>
      <w:proofErr w:type="spellEnd"/>
      <w:r w:rsidR="008350A5">
        <w:t xml:space="preserve"> in healthcare orthopaedics for the ageing: a surgeon’s perspective</w:t>
      </w:r>
      <w:r w:rsidRPr="00A639F0">
        <w:t>”</w:t>
      </w:r>
    </w:p>
    <w:p w14:paraId="04A35CF8" w14:textId="77777777" w:rsidR="006C747F" w:rsidRPr="00A639F0" w:rsidRDefault="006C747F"/>
    <w:p w14:paraId="5A2B1B29" w14:textId="1565BD8D" w:rsidR="00A639F0" w:rsidRPr="00A639F0" w:rsidRDefault="00A639F0" w:rsidP="00A639F0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A639F0">
        <w:rPr>
          <w:color w:val="000000"/>
        </w:rPr>
        <w:t>12:</w:t>
      </w:r>
      <w:r w:rsidR="00732071">
        <w:rPr>
          <w:color w:val="000000"/>
        </w:rPr>
        <w:t>05</w:t>
      </w:r>
      <w:r w:rsidRPr="00A639F0">
        <w:rPr>
          <w:color w:val="000000"/>
        </w:rPr>
        <w:t>-12:</w:t>
      </w:r>
      <w:r w:rsidR="00732071">
        <w:rPr>
          <w:color w:val="000000"/>
        </w:rPr>
        <w:t>3</w:t>
      </w:r>
      <w:r w:rsidRPr="00A639F0">
        <w:rPr>
          <w:color w:val="000000"/>
        </w:rPr>
        <w:t xml:space="preserve">0 </w:t>
      </w:r>
      <w:r w:rsidRPr="00193BEC">
        <w:rPr>
          <w:b/>
          <w:bCs/>
          <w:color w:val="000000"/>
        </w:rPr>
        <w:t xml:space="preserve">Dr Magdalena </w:t>
      </w:r>
      <w:proofErr w:type="spellStart"/>
      <w:r w:rsidRPr="00193BEC">
        <w:rPr>
          <w:b/>
          <w:bCs/>
          <w:color w:val="000000"/>
        </w:rPr>
        <w:t>Karlikowska</w:t>
      </w:r>
      <w:proofErr w:type="spellEnd"/>
      <w:r>
        <w:rPr>
          <w:color w:val="000000"/>
        </w:rPr>
        <w:t xml:space="preserve"> </w:t>
      </w:r>
      <w:r w:rsidRPr="00A639F0">
        <w:rPr>
          <w:color w:val="000000"/>
        </w:rPr>
        <w:t>(</w:t>
      </w:r>
      <w:r w:rsidRPr="00A639F0">
        <w:rPr>
          <w:color w:val="242424"/>
          <w:bdr w:val="none" w:sz="0" w:space="0" w:color="auto" w:frame="1"/>
        </w:rPr>
        <w:t xml:space="preserve">Chief Executive Officer, </w:t>
      </w:r>
      <w:proofErr w:type="spellStart"/>
      <w:r w:rsidRPr="00A639F0">
        <w:rPr>
          <w:color w:val="242424"/>
          <w:bdr w:val="none" w:sz="0" w:space="0" w:color="auto" w:frame="1"/>
        </w:rPr>
        <w:t>Cytecom</w:t>
      </w:r>
      <w:proofErr w:type="spellEnd"/>
      <w:r w:rsidRPr="00A639F0">
        <w:rPr>
          <w:color w:val="242424"/>
          <w:bdr w:val="none" w:sz="0" w:space="0" w:color="auto" w:frame="1"/>
        </w:rPr>
        <w:t xml:space="preserve"> Ltd.</w:t>
      </w:r>
      <w:r w:rsidR="00193BEC">
        <w:rPr>
          <w:color w:val="242424"/>
          <w:bdr w:val="none" w:sz="0" w:space="0" w:color="auto" w:frame="1"/>
        </w:rPr>
        <w:t xml:space="preserve"> </w:t>
      </w:r>
      <w:r w:rsidRPr="00A639F0">
        <w:rPr>
          <w:color w:val="242424"/>
          <w:bdr w:val="none" w:sz="0" w:space="0" w:color="auto" w:frame="1"/>
        </w:rPr>
        <w:t>The Venture Centre, Coventry)</w:t>
      </w:r>
    </w:p>
    <w:p w14:paraId="3040DA3D" w14:textId="6E8DE94C" w:rsidR="00A639F0" w:rsidRDefault="00A639F0" w:rsidP="00A639F0">
      <w:pPr>
        <w:rPr>
          <w:color w:val="000000"/>
        </w:rPr>
      </w:pPr>
      <w:r>
        <w:rPr>
          <w:rFonts w:ascii="Aptos" w:hAnsi="Aptos"/>
          <w:color w:val="000000"/>
          <w:sz w:val="22"/>
          <w:szCs w:val="22"/>
        </w:rPr>
        <w:t>“</w:t>
      </w:r>
      <w:r w:rsidRPr="00A639F0">
        <w:rPr>
          <w:color w:val="000000"/>
        </w:rPr>
        <w:t>Opportunities for collaborations across sectors – detecting infections in ageing populations”</w:t>
      </w:r>
    </w:p>
    <w:p w14:paraId="786FEA56" w14:textId="77777777" w:rsidR="00A639F0" w:rsidRDefault="00A639F0" w:rsidP="00A639F0">
      <w:pPr>
        <w:rPr>
          <w:color w:val="000000"/>
        </w:rPr>
      </w:pPr>
    </w:p>
    <w:p w14:paraId="1039FF34" w14:textId="6BF763CC" w:rsidR="00A639F0" w:rsidRDefault="00A639F0" w:rsidP="00A639F0">
      <w:pPr>
        <w:rPr>
          <w:color w:val="000000"/>
        </w:rPr>
      </w:pPr>
      <w:r>
        <w:rPr>
          <w:color w:val="000000"/>
        </w:rPr>
        <w:t>12:</w:t>
      </w:r>
      <w:r w:rsidR="00732071">
        <w:rPr>
          <w:color w:val="000000"/>
        </w:rPr>
        <w:t>3</w:t>
      </w:r>
      <w:r>
        <w:rPr>
          <w:color w:val="000000"/>
        </w:rPr>
        <w:t>0-1</w:t>
      </w:r>
      <w:r w:rsidR="00732071">
        <w:rPr>
          <w:color w:val="000000"/>
        </w:rPr>
        <w:t>3</w:t>
      </w:r>
      <w:r>
        <w:rPr>
          <w:color w:val="000000"/>
        </w:rPr>
        <w:t>:</w:t>
      </w:r>
      <w:r w:rsidR="00732071">
        <w:rPr>
          <w:color w:val="000000"/>
        </w:rPr>
        <w:t>4</w:t>
      </w:r>
      <w:r>
        <w:rPr>
          <w:color w:val="000000"/>
        </w:rPr>
        <w:t>0 – Lunch</w:t>
      </w:r>
    </w:p>
    <w:p w14:paraId="106539FB" w14:textId="77777777" w:rsidR="00A639F0" w:rsidRDefault="00A639F0" w:rsidP="00A639F0">
      <w:pPr>
        <w:rPr>
          <w:color w:val="000000"/>
        </w:rPr>
      </w:pPr>
    </w:p>
    <w:p w14:paraId="499D9D89" w14:textId="7CB727C2" w:rsidR="003F592B" w:rsidRPr="003F592B" w:rsidRDefault="00A639F0" w:rsidP="003F592B">
      <w:pPr>
        <w:pStyle w:val="Heading2"/>
        <w:spacing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3F592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32071">
        <w:rPr>
          <w:rFonts w:ascii="Times New Roman" w:hAnsi="Times New Roman" w:cs="Times New Roman"/>
          <w:color w:val="000000"/>
          <w:sz w:val="24"/>
          <w:szCs w:val="24"/>
        </w:rPr>
        <w:t>3:4</w:t>
      </w:r>
      <w:r w:rsidRPr="003F592B">
        <w:rPr>
          <w:rFonts w:ascii="Times New Roman" w:hAnsi="Times New Roman" w:cs="Times New Roman"/>
          <w:color w:val="000000"/>
          <w:sz w:val="24"/>
          <w:szCs w:val="24"/>
        </w:rPr>
        <w:t>0-14</w:t>
      </w:r>
      <w:r w:rsidR="00732071">
        <w:rPr>
          <w:rFonts w:ascii="Times New Roman" w:hAnsi="Times New Roman" w:cs="Times New Roman"/>
          <w:color w:val="000000"/>
          <w:sz w:val="24"/>
          <w:szCs w:val="24"/>
        </w:rPr>
        <w:t>:05</w:t>
      </w:r>
      <w:r w:rsidRPr="003F5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3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 James </w:t>
      </w:r>
      <w:r w:rsidR="00193BEC" w:rsidRPr="00193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Pr="00193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ates</w:t>
      </w:r>
      <w:r w:rsidRPr="003F59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F592B" w:rsidRPr="003F592B">
        <w:rPr>
          <w:rFonts w:ascii="Times New Roman" w:eastAsia="Times New Roman" w:hAnsi="Times New Roman" w:cs="Times New Roman"/>
          <w:color w:val="auto"/>
          <w:sz w:val="24"/>
          <w:szCs w:val="24"/>
        </w:rPr>
        <w:t>Scientific Director, PKPD at GSK</w:t>
      </w:r>
      <w:r w:rsidR="003F59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F592B" w:rsidRPr="003F59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Stevenage</w:t>
      </w:r>
      <w:r w:rsidR="003F592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14:paraId="2533A408" w14:textId="48D88F85" w:rsidR="00A639F0" w:rsidRPr="00A639F0" w:rsidRDefault="005A678E" w:rsidP="00A639F0">
      <w:r>
        <w:rPr>
          <w:color w:val="000000"/>
        </w:rPr>
        <w:t xml:space="preserve"> </w:t>
      </w:r>
      <w:bookmarkStart w:id="0" w:name="_Hlk208395562"/>
      <w:r>
        <w:rPr>
          <w:color w:val="000000"/>
        </w:rPr>
        <w:t xml:space="preserve">&amp; Hon Prof </w:t>
      </w:r>
      <w:r w:rsidRPr="00A639F0">
        <w:t>School of Engineering, University of Warwick)</w:t>
      </w:r>
    </w:p>
    <w:bookmarkEnd w:id="0"/>
    <w:p w14:paraId="4C106D3A" w14:textId="77777777" w:rsidR="005A678E" w:rsidRDefault="005A678E" w:rsidP="005A678E">
      <w:r>
        <w:t>“Pharmacokinetic/Pharmacodynamic Modelling in Drug R&amp;D and how age can impact on this.”</w:t>
      </w:r>
    </w:p>
    <w:p w14:paraId="54418C42" w14:textId="77777777" w:rsidR="005A678E" w:rsidRDefault="005A678E" w:rsidP="005A678E"/>
    <w:p w14:paraId="5270C19F" w14:textId="72E79CE2" w:rsidR="005A678E" w:rsidRPr="003F592B" w:rsidRDefault="005A678E" w:rsidP="003F59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t>14:</w:t>
      </w:r>
      <w:r w:rsidR="00732071">
        <w:t>05</w:t>
      </w:r>
      <w:r>
        <w:t>-1</w:t>
      </w:r>
      <w:r w:rsidR="00732071">
        <w:t>4</w:t>
      </w:r>
      <w:r>
        <w:t>:</w:t>
      </w:r>
      <w:r w:rsidR="00732071">
        <w:t>3</w:t>
      </w:r>
      <w:r>
        <w:t xml:space="preserve">0 </w:t>
      </w:r>
      <w:r w:rsidRPr="00193BEC">
        <w:rPr>
          <w:b/>
          <w:bCs/>
        </w:rPr>
        <w:t>Prof Amy Cheung</w:t>
      </w:r>
      <w:r>
        <w:t xml:space="preserve"> (</w:t>
      </w:r>
      <w:r w:rsidR="003F592B" w:rsidRPr="003F592B">
        <w:rPr>
          <w:color w:val="212B3B"/>
          <w:bdr w:val="none" w:sz="0" w:space="0" w:color="auto" w:frame="1"/>
          <w:lang w:val="en-US"/>
        </w:rPr>
        <w:t xml:space="preserve">Vice President &amp; </w:t>
      </w:r>
      <w:r w:rsidR="003F592B" w:rsidRPr="003F592B">
        <w:rPr>
          <w:color w:val="000000"/>
          <w:bdr w:val="none" w:sz="0" w:space="0" w:color="auto" w:frame="1"/>
          <w:lang w:val="en-US"/>
        </w:rPr>
        <w:t>EU/APAC Regional Lead</w:t>
      </w:r>
      <w:r w:rsidR="003F592B">
        <w:rPr>
          <w:color w:val="000000"/>
          <w:bdr w:val="none" w:sz="0" w:space="0" w:color="auto" w:frame="1"/>
          <w:lang w:val="en-US"/>
        </w:rPr>
        <w:t xml:space="preserve"> </w:t>
      </w:r>
      <w:r w:rsidR="003F592B" w:rsidRPr="003F592B">
        <w:rPr>
          <w:color w:val="212B3B"/>
          <w:bdr w:val="none" w:sz="0" w:space="0" w:color="auto" w:frame="1"/>
          <w:lang w:val="en-US"/>
        </w:rPr>
        <w:t>Quantitative Science Services</w:t>
      </w:r>
      <w:r w:rsidR="003F592B" w:rsidRPr="003F592B">
        <w:rPr>
          <w:color w:val="242424"/>
        </w:rPr>
        <w:t xml:space="preserve">, </w:t>
      </w:r>
      <w:r w:rsidR="003F592B" w:rsidRPr="003F592B">
        <w:rPr>
          <w:color w:val="000000"/>
          <w:bdr w:val="none" w:sz="0" w:space="0" w:color="auto" w:frame="1"/>
          <w:lang w:val="en-US"/>
        </w:rPr>
        <w:t>Global Lead of Pediatric and Maternal Health Cent</w:t>
      </w:r>
      <w:r w:rsidR="003F592B">
        <w:rPr>
          <w:color w:val="000000"/>
          <w:bdr w:val="none" w:sz="0" w:space="0" w:color="auto" w:frame="1"/>
          <w:lang w:val="en-US"/>
        </w:rPr>
        <w:t>re</w:t>
      </w:r>
      <w:r w:rsidR="003F592B" w:rsidRPr="003F592B">
        <w:rPr>
          <w:color w:val="000000"/>
          <w:bdr w:val="none" w:sz="0" w:space="0" w:color="auto" w:frame="1"/>
          <w:lang w:val="en-US"/>
        </w:rPr>
        <w:t xml:space="preserve"> of Excellence, </w:t>
      </w:r>
      <w:r w:rsidR="003F592B" w:rsidRPr="003F592B">
        <w:rPr>
          <w:color w:val="212B3B"/>
          <w:bdr w:val="none" w:sz="0" w:space="0" w:color="auto" w:frame="1"/>
          <w:lang w:val="en-US"/>
        </w:rPr>
        <w:t>Certara Drug Development Solutions</w:t>
      </w:r>
      <w:r w:rsidR="003F592B">
        <w:rPr>
          <w:rFonts w:ascii="Calibri" w:hAnsi="Calibri" w:cs="Calibri"/>
          <w:color w:val="212B3B"/>
          <w:sz w:val="22"/>
          <w:szCs w:val="22"/>
          <w:bdr w:val="none" w:sz="0" w:space="0" w:color="auto" w:frame="1"/>
          <w:lang w:val="en-US"/>
        </w:rPr>
        <w:t xml:space="preserve"> </w:t>
      </w:r>
      <w:r>
        <w:rPr>
          <w:color w:val="000000"/>
        </w:rPr>
        <w:t xml:space="preserve">&amp; Hon Prof </w:t>
      </w:r>
      <w:r w:rsidRPr="00A639F0">
        <w:t>School of Engineering, University of Warwick)</w:t>
      </w:r>
    </w:p>
    <w:p w14:paraId="49EECE5F" w14:textId="4CED9DC8" w:rsidR="00F70418" w:rsidRPr="00F70418" w:rsidRDefault="005A678E" w:rsidP="00F70418">
      <w:r>
        <w:rPr>
          <w:color w:val="000000"/>
        </w:rPr>
        <w:t>“</w:t>
      </w:r>
      <w:r w:rsidR="00F70418" w:rsidRPr="00F70418">
        <w:t>Clinical Pharmacology an Pharmacometrics Across the Ageing Spectrum: From Evidence to Practice</w:t>
      </w:r>
      <w:r w:rsidR="00F70418">
        <w:t>”</w:t>
      </w:r>
    </w:p>
    <w:p w14:paraId="7142B8A3" w14:textId="52CAD487" w:rsidR="005A678E" w:rsidRDefault="005A678E" w:rsidP="005A678E">
      <w:pPr>
        <w:rPr>
          <w:color w:val="000000"/>
        </w:rPr>
      </w:pPr>
    </w:p>
    <w:p w14:paraId="7C7D7BCC" w14:textId="77777777" w:rsidR="005A678E" w:rsidRDefault="005A678E" w:rsidP="005A678E">
      <w:pPr>
        <w:rPr>
          <w:color w:val="000000"/>
        </w:rPr>
      </w:pPr>
    </w:p>
    <w:p w14:paraId="1AE266A4" w14:textId="25FBBCD8" w:rsidR="005A678E" w:rsidRPr="00A639F0" w:rsidRDefault="005A678E" w:rsidP="005A678E">
      <w:r w:rsidRPr="00A639F0">
        <w:lastRenderedPageBreak/>
        <w:t>1</w:t>
      </w:r>
      <w:r w:rsidR="00732071">
        <w:t>4</w:t>
      </w:r>
      <w:r w:rsidRPr="00A639F0">
        <w:t>:</w:t>
      </w:r>
      <w:r w:rsidR="00732071">
        <w:t>3</w:t>
      </w:r>
      <w:r w:rsidRPr="00A639F0">
        <w:t>0-1</w:t>
      </w:r>
      <w:r w:rsidR="00732071">
        <w:t>4</w:t>
      </w:r>
      <w:r w:rsidRPr="00A639F0">
        <w:t>:</w:t>
      </w:r>
      <w:r w:rsidR="00732071">
        <w:t>55</w:t>
      </w:r>
      <w:r w:rsidRPr="00A639F0">
        <w:t xml:space="preserve"> </w:t>
      </w:r>
      <w:r w:rsidRPr="00193BEC">
        <w:rPr>
          <w:b/>
          <w:bCs/>
        </w:rPr>
        <w:t>Prof Ann Logan</w:t>
      </w:r>
      <w:r w:rsidRPr="00A639F0">
        <w:t xml:space="preserve"> (Hon Prof.</w:t>
      </w:r>
      <w:r w:rsidR="000A0D65">
        <w:t xml:space="preserve"> of Regenerative Medicine</w:t>
      </w:r>
      <w:r w:rsidRPr="00A639F0">
        <w:t>, Warwick Medical School)</w:t>
      </w:r>
    </w:p>
    <w:p w14:paraId="7A887186" w14:textId="66750158" w:rsidR="005A678E" w:rsidRPr="00A639F0" w:rsidRDefault="005A678E" w:rsidP="005A678E">
      <w:pPr>
        <w:rPr>
          <w:color w:val="000000"/>
        </w:rPr>
      </w:pPr>
      <w:r w:rsidRPr="00A639F0">
        <w:t>“</w:t>
      </w:r>
      <w:r w:rsidRPr="00A639F0">
        <w:rPr>
          <w:color w:val="000000"/>
        </w:rPr>
        <w:t xml:space="preserve">Can </w:t>
      </w:r>
      <w:r w:rsidR="000A0D65">
        <w:rPr>
          <w:color w:val="000000"/>
        </w:rPr>
        <w:t>pro-</w:t>
      </w:r>
      <w:r w:rsidRPr="00A639F0">
        <w:rPr>
          <w:color w:val="000000"/>
        </w:rPr>
        <w:t>regenerative drugs reverse ag</w:t>
      </w:r>
      <w:r>
        <w:rPr>
          <w:color w:val="000000"/>
        </w:rPr>
        <w:t>e</w:t>
      </w:r>
      <w:r w:rsidRPr="00A639F0">
        <w:rPr>
          <w:color w:val="000000"/>
        </w:rPr>
        <w:t>ing?”</w:t>
      </w:r>
    </w:p>
    <w:p w14:paraId="5F781A9D" w14:textId="77777777" w:rsidR="005A678E" w:rsidRDefault="005A678E" w:rsidP="005A678E">
      <w:pPr>
        <w:rPr>
          <w:color w:val="000000"/>
        </w:rPr>
      </w:pPr>
    </w:p>
    <w:p w14:paraId="5E9CE9E2" w14:textId="2102CA8F" w:rsidR="005A678E" w:rsidRDefault="005A678E" w:rsidP="005A678E">
      <w:r>
        <w:rPr>
          <w:color w:val="000000"/>
        </w:rPr>
        <w:t>1</w:t>
      </w:r>
      <w:r w:rsidR="00732071">
        <w:rPr>
          <w:color w:val="000000"/>
        </w:rPr>
        <w:t>4:55</w:t>
      </w:r>
      <w:r>
        <w:rPr>
          <w:color w:val="000000"/>
        </w:rPr>
        <w:t>-15:</w:t>
      </w:r>
      <w:r w:rsidR="00732071">
        <w:rPr>
          <w:color w:val="000000"/>
        </w:rPr>
        <w:t>2</w:t>
      </w:r>
      <w:r>
        <w:rPr>
          <w:color w:val="000000"/>
        </w:rPr>
        <w:t>0</w:t>
      </w:r>
      <w:r>
        <w:t xml:space="preserve"> Tea/Coffee Break</w:t>
      </w:r>
    </w:p>
    <w:p w14:paraId="64BEC1DF" w14:textId="77777777" w:rsidR="005A678E" w:rsidRDefault="005A678E" w:rsidP="005A678E"/>
    <w:p w14:paraId="3434823D" w14:textId="088603AA" w:rsidR="005A678E" w:rsidRPr="005A678E" w:rsidRDefault="005A678E" w:rsidP="005A678E">
      <w:pPr>
        <w:rPr>
          <w:color w:val="000000"/>
        </w:rPr>
      </w:pPr>
      <w:r w:rsidRPr="00A639F0">
        <w:t>1</w:t>
      </w:r>
      <w:r>
        <w:t>5</w:t>
      </w:r>
      <w:r w:rsidRPr="00A639F0">
        <w:t>:</w:t>
      </w:r>
      <w:r w:rsidR="00732071">
        <w:t>2</w:t>
      </w:r>
      <w:r>
        <w:t>0</w:t>
      </w:r>
      <w:r w:rsidRPr="00A639F0">
        <w:t>-</w:t>
      </w:r>
      <w:r w:rsidR="00732071">
        <w:t xml:space="preserve">15:45 </w:t>
      </w:r>
      <w:r w:rsidRPr="00193BEC">
        <w:rPr>
          <w:b/>
          <w:bCs/>
        </w:rPr>
        <w:t>Prof Brian Andrews</w:t>
      </w:r>
      <w:r w:rsidRPr="00A639F0">
        <w:t xml:space="preserve"> (Hon Prof., School of Engineering, University of Warwick)</w:t>
      </w:r>
    </w:p>
    <w:p w14:paraId="5D753899" w14:textId="006199F0" w:rsidR="005A678E" w:rsidRPr="00A639F0" w:rsidRDefault="005A678E" w:rsidP="005A678E">
      <w:r w:rsidRPr="00A639F0">
        <w:t>“</w:t>
      </w:r>
      <w:r w:rsidR="003A7F09">
        <w:t>How about Ageing with a Spinal Cord Injury: some new technology that might assist</w:t>
      </w:r>
      <w:r w:rsidRPr="00A639F0">
        <w:t>”</w:t>
      </w:r>
    </w:p>
    <w:p w14:paraId="19C2223E" w14:textId="77777777" w:rsidR="005A678E" w:rsidRDefault="005A678E" w:rsidP="005A678E"/>
    <w:p w14:paraId="7C513724" w14:textId="386C6D09" w:rsidR="00732071" w:rsidRDefault="00732071" w:rsidP="005A678E">
      <w:r>
        <w:t xml:space="preserve">15:45-16:10 </w:t>
      </w:r>
      <w:proofErr w:type="spellStart"/>
      <w:r w:rsidRPr="00732071">
        <w:rPr>
          <w:b/>
          <w:bCs/>
        </w:rPr>
        <w:t>Ekgari</w:t>
      </w:r>
      <w:proofErr w:type="spellEnd"/>
      <w:r w:rsidRPr="00732071">
        <w:rPr>
          <w:b/>
          <w:bCs/>
        </w:rPr>
        <w:t xml:space="preserve"> </w:t>
      </w:r>
      <w:proofErr w:type="spellStart"/>
      <w:r w:rsidRPr="00732071">
        <w:rPr>
          <w:b/>
          <w:bCs/>
        </w:rPr>
        <w:t>Kasawala</w:t>
      </w:r>
      <w:proofErr w:type="spellEnd"/>
      <w:r>
        <w:t xml:space="preserve"> (Biomedical Engineering, Aston University) “Wearable-Based Activity Recognition for Older Adults: Leveraging Comfort and Flexibility in Daily Health Monitoring”</w:t>
      </w:r>
    </w:p>
    <w:p w14:paraId="0EDE2DD4" w14:textId="77777777" w:rsidR="00732071" w:rsidRDefault="00732071" w:rsidP="005A678E"/>
    <w:p w14:paraId="69366D08" w14:textId="02F1BCA1" w:rsidR="005A678E" w:rsidRDefault="005A678E" w:rsidP="005A678E">
      <w:r>
        <w:t>1</w:t>
      </w:r>
      <w:r w:rsidR="00732071">
        <w:t>6</w:t>
      </w:r>
      <w:r>
        <w:t xml:space="preserve">:10-16:40 </w:t>
      </w:r>
      <w:r w:rsidR="008B3519" w:rsidRPr="00193BEC">
        <w:rPr>
          <w:b/>
          <w:bCs/>
        </w:rPr>
        <w:t>Prof John Hattersley</w:t>
      </w:r>
      <w:r w:rsidR="008B3519">
        <w:t xml:space="preserve"> (Head of the Human Metabolic Research Unit (HMRU), University Hospitals Coventry &amp; Warwickshire, &amp; </w:t>
      </w:r>
      <w:r w:rsidR="008B3519">
        <w:rPr>
          <w:color w:val="000000"/>
        </w:rPr>
        <w:t xml:space="preserve">Hon Prof </w:t>
      </w:r>
      <w:r w:rsidR="008B3519" w:rsidRPr="00A639F0">
        <w:t>School of Engineering, University of Warwick)</w:t>
      </w:r>
    </w:p>
    <w:p w14:paraId="1DDEFE53" w14:textId="3486F7F5" w:rsidR="005A678E" w:rsidRDefault="008B3519" w:rsidP="005A678E">
      <w:r>
        <w:t>“TBA”</w:t>
      </w:r>
    </w:p>
    <w:p w14:paraId="03E143A2" w14:textId="77777777" w:rsidR="008B3519" w:rsidRDefault="008B3519" w:rsidP="005A678E"/>
    <w:p w14:paraId="21254EE7" w14:textId="7D2C0F02" w:rsidR="005A678E" w:rsidRDefault="005A678E" w:rsidP="005A678E">
      <w:r>
        <w:t>16:40-16:50 Closing Remarks</w:t>
      </w:r>
    </w:p>
    <w:p w14:paraId="69568F6E" w14:textId="77777777" w:rsidR="005A678E" w:rsidRDefault="005A678E" w:rsidP="005A678E"/>
    <w:p w14:paraId="3CC9264C" w14:textId="028881BC" w:rsidR="005A678E" w:rsidRDefault="005A678E" w:rsidP="005A678E">
      <w:r>
        <w:t>19:00 Evening Meal – Radcliffe House</w:t>
      </w:r>
    </w:p>
    <w:p w14:paraId="2F522CD3" w14:textId="77777777" w:rsidR="005A678E" w:rsidRDefault="005A678E" w:rsidP="005A678E"/>
    <w:p w14:paraId="3A14F793" w14:textId="77777777" w:rsidR="005A678E" w:rsidRPr="00A639F0" w:rsidRDefault="005A678E" w:rsidP="005A678E"/>
    <w:p w14:paraId="32F161D3" w14:textId="77777777" w:rsidR="005A678E" w:rsidRPr="00A639F0" w:rsidRDefault="005A678E" w:rsidP="005A678E"/>
    <w:p w14:paraId="4EE0EACA" w14:textId="4AC0CB0D" w:rsidR="005A678E" w:rsidRDefault="005A678E" w:rsidP="005A678E">
      <w:r>
        <w:t xml:space="preserve"> </w:t>
      </w:r>
    </w:p>
    <w:p w14:paraId="3E48203F" w14:textId="259C3082" w:rsidR="00A639F0" w:rsidRPr="00A639F0" w:rsidRDefault="00A639F0" w:rsidP="00A639F0"/>
    <w:p w14:paraId="0587DDFB" w14:textId="1E5E05D7" w:rsidR="006C747F" w:rsidRDefault="006C747F"/>
    <w:p w14:paraId="2F771ED3" w14:textId="77777777" w:rsidR="007A6472" w:rsidRDefault="007A6472"/>
    <w:sectPr w:rsidR="007A647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A080" w14:textId="77777777" w:rsidR="00D6484A" w:rsidRDefault="00D6484A" w:rsidP="00D6484A">
      <w:r>
        <w:separator/>
      </w:r>
    </w:p>
  </w:endnote>
  <w:endnote w:type="continuationSeparator" w:id="0">
    <w:p w14:paraId="005E489A" w14:textId="77777777" w:rsidR="00D6484A" w:rsidRDefault="00D6484A" w:rsidP="00D6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41A0" w14:textId="77777777" w:rsidR="00D6484A" w:rsidRDefault="00D6484A" w:rsidP="00D6484A">
      <w:r>
        <w:separator/>
      </w:r>
    </w:p>
  </w:footnote>
  <w:footnote w:type="continuationSeparator" w:id="0">
    <w:p w14:paraId="3E826AFD" w14:textId="77777777" w:rsidR="00D6484A" w:rsidRDefault="00D6484A" w:rsidP="00D64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F22C" w14:textId="54430296" w:rsidR="00D6484A" w:rsidRDefault="00D6484A" w:rsidP="00D6484A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54CCB27" wp14:editId="29C70B09">
          <wp:extent cx="3284220" cy="708660"/>
          <wp:effectExtent l="0" t="0" r="0" b="0"/>
          <wp:docPr id="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149D6" w14:textId="77777777" w:rsidR="00D6484A" w:rsidRDefault="00D64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72"/>
    <w:rsid w:val="000A0D65"/>
    <w:rsid w:val="0015759B"/>
    <w:rsid w:val="00193BEC"/>
    <w:rsid w:val="001E7F38"/>
    <w:rsid w:val="003A7F09"/>
    <w:rsid w:val="003F592B"/>
    <w:rsid w:val="00474DAC"/>
    <w:rsid w:val="005A678E"/>
    <w:rsid w:val="006C747F"/>
    <w:rsid w:val="00732071"/>
    <w:rsid w:val="007A6472"/>
    <w:rsid w:val="007E510F"/>
    <w:rsid w:val="008350A5"/>
    <w:rsid w:val="008B3519"/>
    <w:rsid w:val="00930E10"/>
    <w:rsid w:val="0095559E"/>
    <w:rsid w:val="00A639F0"/>
    <w:rsid w:val="00B77028"/>
    <w:rsid w:val="00C0271B"/>
    <w:rsid w:val="00CB792E"/>
    <w:rsid w:val="00CD6C27"/>
    <w:rsid w:val="00D6484A"/>
    <w:rsid w:val="00D7266C"/>
    <w:rsid w:val="00ED0F44"/>
    <w:rsid w:val="00F7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2D1B8"/>
  <w15:chartTrackingRefBased/>
  <w15:docId w15:val="{B58F6D6C-392B-432E-9CD6-92141E7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7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647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72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72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72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7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72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7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72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6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7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72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A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72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64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9F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64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84A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4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84A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Michael</dc:creator>
  <cp:keywords/>
  <dc:description/>
  <cp:lastModifiedBy>Kate Kelly</cp:lastModifiedBy>
  <cp:revision>3</cp:revision>
  <dcterms:created xsi:type="dcterms:W3CDTF">2025-09-11T12:07:00Z</dcterms:created>
  <dcterms:modified xsi:type="dcterms:W3CDTF">2025-09-11T12:08:00Z</dcterms:modified>
</cp:coreProperties>
</file>